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00A" w:rsidRDefault="00B023F5">
      <w:proofErr w:type="spellStart"/>
      <w:r>
        <w:t>Ozlem</w:t>
      </w:r>
      <w:proofErr w:type="spellEnd"/>
      <w:r>
        <w:t xml:space="preserve"> </w:t>
      </w:r>
      <w:proofErr w:type="spellStart"/>
      <w:r>
        <w:t>Senvar</w:t>
      </w:r>
      <w:proofErr w:type="spellEnd"/>
      <w:r>
        <w:t xml:space="preserve"> (PhD in Industrial Engineering) is an Associate Professor at Marmara University in Department of Industrial Engineering. </w:t>
      </w:r>
      <w:proofErr w:type="spellStart"/>
      <w:r>
        <w:t>Ozlem</w:t>
      </w:r>
      <w:proofErr w:type="spellEnd"/>
      <w:r>
        <w:t xml:space="preserve"> </w:t>
      </w:r>
      <w:proofErr w:type="spellStart"/>
      <w:r>
        <w:t>Senvar</w:t>
      </w:r>
      <w:proofErr w:type="spellEnd"/>
      <w:r>
        <w:t xml:space="preserve"> (PhD)</w:t>
      </w:r>
      <w:r>
        <w:t xml:space="preserve"> was </w:t>
      </w:r>
      <w:r>
        <w:t xml:space="preserve">officially granted (Ref.2013/327-350) by European Commission for her </w:t>
      </w:r>
      <w:proofErr w:type="spellStart"/>
      <w:r>
        <w:t>post doctoral</w:t>
      </w:r>
      <w:proofErr w:type="spellEnd"/>
      <w:r>
        <w:t xml:space="preserve"> researches in France. She has been author of many peer</w:t>
      </w:r>
      <w:r>
        <w:t xml:space="preserve"> </w:t>
      </w:r>
      <w:r>
        <w:t>reviewed international articles, book chapters, and conference papers. Her research interests involve Operations Management, Advanced Quality Engineering, Statistics, Machine Learning, and Decision Making</w:t>
      </w:r>
      <w:r>
        <w:t xml:space="preserve"> and Artificial Intelligence</w:t>
      </w:r>
      <w:bookmarkStart w:id="0" w:name="_GoBack"/>
      <w:bookmarkEnd w:id="0"/>
      <w:r>
        <w:t>.</w:t>
      </w:r>
    </w:p>
    <w:sectPr w:rsidR="00C0500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F5"/>
    <w:rsid w:val="00B023F5"/>
    <w:rsid w:val="00C0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390AF-1BA4-47ED-9CAF-C1B53154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Erkut Akkartal</dc:creator>
  <cp:keywords/>
  <dc:description/>
  <cp:lastModifiedBy>Erkut Akkartal</cp:lastModifiedBy>
  <cp:revision>1</cp:revision>
  <dcterms:created xsi:type="dcterms:W3CDTF">2019-09-20T10:32:00Z</dcterms:created>
  <dcterms:modified xsi:type="dcterms:W3CDTF">2019-09-20T10:33:00Z</dcterms:modified>
</cp:coreProperties>
</file>